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53"/>
      </w:tblGrid>
      <w:tr w:rsidR="00926174" w:rsidRPr="00926174" w:rsidTr="007E5CB9">
        <w:tc>
          <w:tcPr>
            <w:tcW w:w="5495" w:type="dxa"/>
          </w:tcPr>
          <w:p w:rsidR="00926174" w:rsidRPr="00926174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926174" w:rsidRDefault="00926174" w:rsidP="00926174">
            <w:pPr>
              <w:ind w:right="283"/>
            </w:pPr>
          </w:p>
        </w:tc>
        <w:tc>
          <w:tcPr>
            <w:tcW w:w="4053" w:type="dxa"/>
            <w:vAlign w:val="center"/>
          </w:tcPr>
          <w:p w:rsidR="000278A1" w:rsidRDefault="000278A1" w:rsidP="00926174">
            <w:pPr>
              <w:ind w:right="283"/>
              <w:jc w:val="right"/>
              <w:rPr>
                <w:sz w:val="24"/>
              </w:rPr>
            </w:pPr>
          </w:p>
          <w:p w:rsidR="00926174" w:rsidRPr="00926174" w:rsidRDefault="00926174" w:rsidP="00926174">
            <w:pPr>
              <w:ind w:right="283"/>
              <w:jc w:val="right"/>
              <w:rPr>
                <w:sz w:val="24"/>
              </w:rPr>
            </w:pPr>
            <w:r w:rsidRPr="00926174">
              <w:rPr>
                <w:sz w:val="24"/>
              </w:rPr>
              <w:t xml:space="preserve">В Ассоциацию  </w:t>
            </w:r>
            <w:r w:rsidRPr="00926174">
              <w:rPr>
                <w:sz w:val="24"/>
              </w:rPr>
              <w:br/>
              <w:t>«Объединение профессиональных строителей «РусСтрой»</w:t>
            </w:r>
          </w:p>
          <w:p w:rsidR="00926174" w:rsidRPr="00926174" w:rsidRDefault="00926174" w:rsidP="00926174">
            <w:pPr>
              <w:ind w:right="283"/>
              <w:jc w:val="right"/>
            </w:pPr>
          </w:p>
        </w:tc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1C4" w:rsidRDefault="00DF11C4" w:rsidP="00DF11C4">
      <w:pPr>
        <w:ind w:right="283"/>
        <w:jc w:val="center"/>
        <w:rPr>
          <w:rFonts w:eastAsia="Arial"/>
          <w:bCs/>
          <w:color w:val="000000"/>
          <w:sz w:val="24"/>
          <w:szCs w:val="24"/>
        </w:rPr>
      </w:pP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сведения, содержащие</w:t>
      </w: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 реестре членов </w:t>
      </w:r>
      <w:r w:rsidR="00FB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926174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proofErr w:type="gramStart"/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926174" w:rsidRPr="00926174" w:rsidRDefault="00926174" w:rsidP="00926174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26174" w:rsidRPr="00926174" w:rsidTr="007E5CB9"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92617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26174" w:rsidRPr="00926174" w:rsidTr="007E5CB9"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C19" w:rsidRPr="00BC0C6C" w:rsidRDefault="00F14C19" w:rsidP="00F14C19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BC0C6C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F14C19" w:rsidRPr="00BC0C6C" w:rsidRDefault="00F14C19" w:rsidP="00F14C19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517"/>
        <w:gridCol w:w="707"/>
      </w:tblGrid>
      <w:tr w:rsidR="00F14C19" w:rsidRPr="00BC0C6C" w:rsidTr="00584770"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94B20" w:rsidRPr="00394B20" w:rsidRDefault="00394B20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прошу внести 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 сведения, содержащие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ся в реестре членов саморегулируемой организации:</w:t>
      </w:r>
      <w:r w:rsidR="00A6170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C33053" w:rsidRPr="00394B20" w:rsidRDefault="00394B20" w:rsidP="00394B20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C33053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19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2825D0" w:rsidRDefault="002C20C9" w:rsidP="002C20C9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0C9" w:rsidTr="0061542E">
        <w:sdt>
          <w:sdtPr>
            <w:rPr>
              <w:rFonts w:ascii="Times New Roman" w:hAnsi="Times New Roman"/>
              <w:b/>
            </w:rPr>
            <w:id w:val="893308687"/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 w:rsidRPr="00E8275A">
                  <w:rPr>
                    <w:rStyle w:val="ac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2825D0" w:rsidRDefault="002C20C9" w:rsidP="002C20C9">
      <w:pPr>
        <w:ind w:right="283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2825D0" w:rsidRDefault="002C20C9" w:rsidP="002C20C9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 xml:space="preserve">в рамках реализации Федеральных законов от 22.07.2008г. №148-ФЗ и от 01.12.2007 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№ 315-ФЗ.</w:t>
      </w:r>
    </w:p>
    <w:p w:rsidR="007E54BF" w:rsidRDefault="007E54BF" w:rsidP="007E54BF">
      <w:pPr>
        <w:ind w:right="283"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С Уставом и всеми внутренними нормативными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Pr="00F14C19" w:rsidRDefault="007E54BF" w:rsidP="007E54BF">
      <w:pPr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FB1CA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(П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                            </w:t>
      </w:r>
      <w:r w:rsid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(Фамилия и инициалы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14C19" w:rsidRDefault="00F14C19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E54BF" w:rsidRDefault="007E54BF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.</w:t>
      </w:r>
      <w:proofErr w:type="gramEnd"/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одпись)                                              (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bookmarkStart w:id="0" w:name="_GoBack"/>
      <w:bookmarkEnd w:id="0"/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амилия и инициалы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E54BF" w:rsidRDefault="007E54BF" w:rsidP="007E54B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11" w:rsidRPr="007A206C" w:rsidRDefault="00A83911" w:rsidP="007E54BF">
      <w:pPr>
        <w:ind w:right="283" w:firstLine="708"/>
        <w:rPr>
          <w:rFonts w:ascii="Times New Roman" w:hAnsi="Times New Roman" w:cs="Times New Roman"/>
        </w:rPr>
      </w:pPr>
    </w:p>
    <w:sectPr w:rsidR="00A83911" w:rsidRPr="007A206C" w:rsidSect="002C6A88">
      <w:headerReference w:type="even" r:id="rId8"/>
      <w:footerReference w:type="default" r:id="rId9"/>
      <w:footerReference w:type="first" r:id="rId10"/>
      <w:pgSz w:w="11909" w:h="16834"/>
      <w:pgMar w:top="568" w:right="851" w:bottom="426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F" w:rsidRDefault="00D411AF">
      <w:r>
        <w:separator/>
      </w:r>
    </w:p>
  </w:endnote>
  <w:endnote w:type="continuationSeparator" w:id="0">
    <w:p w:rsidR="00D411AF" w:rsidRDefault="00D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1099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A2">
          <w:rPr>
            <w:noProof/>
          </w:rPr>
          <w:t>2</w:t>
        </w:r>
        <w:r>
          <w:fldChar w:fldCharType="end"/>
        </w:r>
      </w:p>
    </w:sdtContent>
  </w:sdt>
  <w:p w:rsidR="004B54DD" w:rsidRDefault="00D411A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5457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A2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D411AF" w:rsidP="00BC4EE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F" w:rsidRDefault="00D411AF">
      <w:r>
        <w:separator/>
      </w:r>
    </w:p>
  </w:footnote>
  <w:footnote w:type="continuationSeparator" w:id="0">
    <w:p w:rsidR="00D411AF" w:rsidRDefault="00D4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842CC5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D411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F672D"/>
    <w:multiLevelType w:val="hybridMultilevel"/>
    <w:tmpl w:val="B3901726"/>
    <w:lvl w:ilvl="0" w:tplc="1E26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5"/>
    <w:rsid w:val="000278A1"/>
    <w:rsid w:val="000C57E4"/>
    <w:rsid w:val="00174491"/>
    <w:rsid w:val="00294679"/>
    <w:rsid w:val="002C20C9"/>
    <w:rsid w:val="002C6A88"/>
    <w:rsid w:val="00360F25"/>
    <w:rsid w:val="00364B27"/>
    <w:rsid w:val="003929A0"/>
    <w:rsid w:val="00394B20"/>
    <w:rsid w:val="00477B56"/>
    <w:rsid w:val="004E02F6"/>
    <w:rsid w:val="00567100"/>
    <w:rsid w:val="005A3E41"/>
    <w:rsid w:val="005E0933"/>
    <w:rsid w:val="006D1975"/>
    <w:rsid w:val="007A206C"/>
    <w:rsid w:val="007E54BF"/>
    <w:rsid w:val="007F2005"/>
    <w:rsid w:val="00842CC5"/>
    <w:rsid w:val="00926174"/>
    <w:rsid w:val="009562A7"/>
    <w:rsid w:val="009F18F8"/>
    <w:rsid w:val="00A11D28"/>
    <w:rsid w:val="00A6170F"/>
    <w:rsid w:val="00A83911"/>
    <w:rsid w:val="00B47543"/>
    <w:rsid w:val="00B8222C"/>
    <w:rsid w:val="00BB3E0B"/>
    <w:rsid w:val="00BD4D23"/>
    <w:rsid w:val="00C33053"/>
    <w:rsid w:val="00D411AF"/>
    <w:rsid w:val="00DF11C4"/>
    <w:rsid w:val="00E260F8"/>
    <w:rsid w:val="00E7577D"/>
    <w:rsid w:val="00F075E6"/>
    <w:rsid w:val="00F14C19"/>
    <w:rsid w:val="00F7459F"/>
    <w:rsid w:val="00F951EA"/>
    <w:rsid w:val="00FB1CA2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3"/>
    <w:rsid w:val="002A0175"/>
    <w:rsid w:val="002A288E"/>
    <w:rsid w:val="00481ADE"/>
    <w:rsid w:val="00752BBF"/>
    <w:rsid w:val="008B6DD8"/>
    <w:rsid w:val="00A83856"/>
    <w:rsid w:val="00A8393F"/>
    <w:rsid w:val="00AF1F23"/>
    <w:rsid w:val="00CC4597"/>
    <w:rsid w:val="00D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Иванов С. Анатолий</cp:lastModifiedBy>
  <cp:revision>12</cp:revision>
  <cp:lastPrinted>2017-07-05T06:51:00Z</cp:lastPrinted>
  <dcterms:created xsi:type="dcterms:W3CDTF">2017-07-05T14:00:00Z</dcterms:created>
  <dcterms:modified xsi:type="dcterms:W3CDTF">2017-07-26T12:11:00Z</dcterms:modified>
</cp:coreProperties>
</file>